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989" w:rsidRPr="00D67989" w:rsidRDefault="00D67989" w:rsidP="00D67989">
      <w:pPr>
        <w:shd w:val="clear" w:color="auto" w:fill="FFFFFF"/>
        <w:spacing w:before="100" w:beforeAutospacing="1" w:after="240" w:line="336" w:lineRule="atLeast"/>
        <w:rPr>
          <w:rFonts w:ascii="Arial" w:eastAsia="Times New Roman" w:hAnsi="Arial" w:cs="Arial"/>
          <w:color w:val="555555"/>
          <w:sz w:val="20"/>
          <w:szCs w:val="20"/>
          <w:lang w:eastAsia="nl-NL"/>
        </w:rPr>
      </w:pPr>
      <w:bookmarkStart w:id="0" w:name="_GoBack"/>
      <w:r w:rsidRPr="00D67989">
        <w:rPr>
          <w:rFonts w:ascii="Arial" w:eastAsia="Times New Roman" w:hAnsi="Arial" w:cs="Arial"/>
          <w:b/>
          <w:bCs/>
          <w:color w:val="555555"/>
          <w:sz w:val="20"/>
          <w:szCs w:val="20"/>
          <w:lang w:eastAsia="nl-NL"/>
        </w:rPr>
        <w:t xml:space="preserve">De </w:t>
      </w:r>
      <w:proofErr w:type="spellStart"/>
      <w:r w:rsidRPr="00D67989">
        <w:rPr>
          <w:rFonts w:ascii="Arial" w:eastAsia="Times New Roman" w:hAnsi="Arial" w:cs="Arial"/>
          <w:b/>
          <w:bCs/>
          <w:color w:val="555555"/>
          <w:sz w:val="20"/>
          <w:szCs w:val="20"/>
          <w:lang w:eastAsia="nl-NL"/>
        </w:rPr>
        <w:t>arbocatalogus</w:t>
      </w:r>
      <w:proofErr w:type="spellEnd"/>
      <w:r w:rsidRPr="00D67989">
        <w:rPr>
          <w:rFonts w:ascii="Arial" w:eastAsia="Times New Roman" w:hAnsi="Arial" w:cs="Arial"/>
          <w:color w:val="555555"/>
          <w:sz w:val="20"/>
          <w:szCs w:val="20"/>
          <w:lang w:eastAsia="nl-NL"/>
        </w:rPr>
        <w:br/>
        <w:t xml:space="preserve">In 2007 is de </w:t>
      </w:r>
      <w:proofErr w:type="spellStart"/>
      <w:r w:rsidRPr="00D67989">
        <w:rPr>
          <w:rFonts w:ascii="Arial" w:eastAsia="Times New Roman" w:hAnsi="Arial" w:cs="Arial"/>
          <w:color w:val="555555"/>
          <w:sz w:val="20"/>
          <w:szCs w:val="20"/>
          <w:lang w:eastAsia="nl-NL"/>
        </w:rPr>
        <w:t>arbowetgeving</w:t>
      </w:r>
      <w:proofErr w:type="spellEnd"/>
      <w:r w:rsidRPr="00D67989">
        <w:rPr>
          <w:rFonts w:ascii="Arial" w:eastAsia="Times New Roman" w:hAnsi="Arial" w:cs="Arial"/>
          <w:color w:val="555555"/>
          <w:sz w:val="20"/>
          <w:szCs w:val="20"/>
          <w:lang w:eastAsia="nl-NL"/>
        </w:rPr>
        <w:t xml:space="preserve"> ingrijpend gewijzigd. Veel detailverplichtingen zijn uit de regelgeving verdwenen. De wet stelt nog wel een aantal zogenoemde doelvoorschriften die een minimale veiligheidsgraad in werk en werkomgeving aangeven. Werkgevers en werknemers hebben echter meer mogelijkheden gekregen om zelf te bepalen hoe ze deze veiligheidsnormen bereiken.</w:t>
      </w:r>
      <w:r w:rsidRPr="00D67989">
        <w:rPr>
          <w:rFonts w:ascii="Arial" w:eastAsia="Times New Roman" w:hAnsi="Arial" w:cs="Arial"/>
          <w:color w:val="555555"/>
          <w:sz w:val="20"/>
          <w:szCs w:val="20"/>
          <w:lang w:eastAsia="nl-NL"/>
        </w:rPr>
        <w:br/>
        <w:t xml:space="preserve">De komst van de </w:t>
      </w:r>
      <w:proofErr w:type="spellStart"/>
      <w:r w:rsidRPr="00D67989">
        <w:rPr>
          <w:rFonts w:ascii="Arial" w:eastAsia="Times New Roman" w:hAnsi="Arial" w:cs="Arial"/>
          <w:color w:val="555555"/>
          <w:sz w:val="20"/>
          <w:szCs w:val="20"/>
          <w:lang w:eastAsia="nl-NL"/>
        </w:rPr>
        <w:t>arbocatalogus</w:t>
      </w:r>
      <w:proofErr w:type="spellEnd"/>
      <w:r w:rsidRPr="00D67989">
        <w:rPr>
          <w:rFonts w:ascii="Arial" w:eastAsia="Times New Roman" w:hAnsi="Arial" w:cs="Arial"/>
          <w:color w:val="555555"/>
          <w:sz w:val="20"/>
          <w:szCs w:val="20"/>
          <w:lang w:eastAsia="nl-NL"/>
        </w:rPr>
        <w:t xml:space="preserve"> moet zorgen voor minder </w:t>
      </w:r>
      <w:proofErr w:type="spellStart"/>
      <w:r w:rsidRPr="00D67989">
        <w:rPr>
          <w:rFonts w:ascii="Arial" w:eastAsia="Times New Roman" w:hAnsi="Arial" w:cs="Arial"/>
          <w:color w:val="555555"/>
          <w:sz w:val="20"/>
          <w:szCs w:val="20"/>
          <w:lang w:eastAsia="nl-NL"/>
        </w:rPr>
        <w:t>arboregeltjes</w:t>
      </w:r>
      <w:proofErr w:type="spellEnd"/>
      <w:r w:rsidRPr="00D67989">
        <w:rPr>
          <w:rFonts w:ascii="Arial" w:eastAsia="Times New Roman" w:hAnsi="Arial" w:cs="Arial"/>
          <w:color w:val="555555"/>
          <w:sz w:val="20"/>
          <w:szCs w:val="20"/>
          <w:lang w:eastAsia="nl-NL"/>
        </w:rPr>
        <w:t xml:space="preserve"> van de overheid. Vanuit Den Haag wordt alleen in hoofdlijnen bepaald hoe veilig het op de werkplaats moet zijn. In doelvoorschriften wordt een minimale veiligheidsnorm vastgelegd. Werkgevers en werknemers zijn vervolgens vrij om invulling te geven aan deze normen. Wel controleert de Inspectie SZW (voorheen Arbeidsinspectie) op het resultaat. De afspraken die werkgevers en werknemers hebben gemaakt, worden vastgelegd in de </w:t>
      </w:r>
      <w:proofErr w:type="spellStart"/>
      <w:r w:rsidRPr="00D67989">
        <w:rPr>
          <w:rFonts w:ascii="Arial" w:eastAsia="Times New Roman" w:hAnsi="Arial" w:cs="Arial"/>
          <w:color w:val="555555"/>
          <w:sz w:val="20"/>
          <w:szCs w:val="20"/>
          <w:lang w:eastAsia="nl-NL"/>
        </w:rPr>
        <w:t>arbocatalogus</w:t>
      </w:r>
      <w:proofErr w:type="spellEnd"/>
      <w:r w:rsidRPr="00D67989">
        <w:rPr>
          <w:rFonts w:ascii="Arial" w:eastAsia="Times New Roman" w:hAnsi="Arial" w:cs="Arial"/>
          <w:color w:val="555555"/>
          <w:sz w:val="20"/>
          <w:szCs w:val="20"/>
          <w:lang w:eastAsia="nl-NL"/>
        </w:rPr>
        <w:t>. Het gaat hierbij om afspraken per sector zodat er een sector(of branche)catalogus ontstaat. Als een werkgever binnen een bepaalde branche of sector werkzaam is, kunnen hij en zijn werknemers en/of de ondernemingsraad de catalogus gebruiken ter ondersteuning van het arbobeleid.</w:t>
      </w:r>
    </w:p>
    <w:p w:rsidR="00D67989" w:rsidRPr="00D67989" w:rsidRDefault="00D67989" w:rsidP="00D67989">
      <w:pPr>
        <w:shd w:val="clear" w:color="auto" w:fill="FFFFFF"/>
        <w:spacing w:before="100" w:beforeAutospacing="1" w:after="240" w:line="336" w:lineRule="atLeast"/>
        <w:rPr>
          <w:rFonts w:ascii="Arial" w:hAnsi="Arial" w:cs="Arial"/>
          <w:sz w:val="20"/>
          <w:szCs w:val="20"/>
        </w:rPr>
      </w:pPr>
      <w:r w:rsidRPr="00D67989">
        <w:rPr>
          <w:rFonts w:ascii="Arial" w:eastAsia="Times New Roman" w:hAnsi="Arial" w:cs="Arial"/>
          <w:color w:val="555555"/>
          <w:sz w:val="20"/>
          <w:szCs w:val="20"/>
          <w:lang w:eastAsia="nl-NL"/>
        </w:rPr>
        <w:t xml:space="preserve">De </w:t>
      </w:r>
      <w:proofErr w:type="spellStart"/>
      <w:r w:rsidRPr="00D67989">
        <w:rPr>
          <w:rFonts w:ascii="Arial" w:eastAsia="Times New Roman" w:hAnsi="Arial" w:cs="Arial"/>
          <w:color w:val="555555"/>
          <w:sz w:val="20"/>
          <w:szCs w:val="20"/>
          <w:lang w:eastAsia="nl-NL"/>
        </w:rPr>
        <w:t>arbocatalogus</w:t>
      </w:r>
      <w:proofErr w:type="spellEnd"/>
      <w:r w:rsidRPr="00D67989">
        <w:rPr>
          <w:rFonts w:ascii="Arial" w:eastAsia="Times New Roman" w:hAnsi="Arial" w:cs="Arial"/>
          <w:color w:val="555555"/>
          <w:sz w:val="20"/>
          <w:szCs w:val="20"/>
          <w:lang w:eastAsia="nl-NL"/>
        </w:rPr>
        <w:t xml:space="preserve"> is geen vervanging van de RI&amp;E. Deze RI&amp;E is en blijft verplicht. Dit betreft immers een inventarisatie van de bedrijfsspecifieke risico’s die kunnen afwijken van de meer algemene risico’s in de gehele sector. De RI&amp;E en de </w:t>
      </w:r>
      <w:proofErr w:type="spellStart"/>
      <w:r w:rsidRPr="00D67989">
        <w:rPr>
          <w:rFonts w:ascii="Arial" w:eastAsia="Times New Roman" w:hAnsi="Arial" w:cs="Arial"/>
          <w:color w:val="555555"/>
          <w:sz w:val="20"/>
          <w:szCs w:val="20"/>
          <w:lang w:eastAsia="nl-NL"/>
        </w:rPr>
        <w:t>arbocatalogus</w:t>
      </w:r>
      <w:proofErr w:type="spellEnd"/>
      <w:r w:rsidRPr="00D67989">
        <w:rPr>
          <w:rFonts w:ascii="Arial" w:eastAsia="Times New Roman" w:hAnsi="Arial" w:cs="Arial"/>
          <w:color w:val="555555"/>
          <w:sz w:val="20"/>
          <w:szCs w:val="20"/>
          <w:lang w:eastAsia="nl-NL"/>
        </w:rPr>
        <w:t xml:space="preserve"> zorgen er samen voor dat de juiste personen verantwoordelijk zijn voor en nadenken over veilig werk: de werkgever en werknemer.</w:t>
      </w:r>
    </w:p>
    <w:bookmarkEnd w:id="0"/>
    <w:p w:rsidR="0073379E" w:rsidRPr="00D67989" w:rsidRDefault="0073379E">
      <w:pPr>
        <w:rPr>
          <w:sz w:val="20"/>
          <w:szCs w:val="20"/>
        </w:rPr>
      </w:pPr>
    </w:p>
    <w:sectPr w:rsidR="0073379E" w:rsidRPr="00D67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989"/>
    <w:rsid w:val="0073379E"/>
    <w:rsid w:val="00D67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79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79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risicobalans</dc:creator>
  <cp:lastModifiedBy>risicobalans</cp:lastModifiedBy>
  <cp:revision>1</cp:revision>
  <dcterms:created xsi:type="dcterms:W3CDTF">2014-12-16T14:08:00Z</dcterms:created>
  <dcterms:modified xsi:type="dcterms:W3CDTF">2014-12-16T14:08:00Z</dcterms:modified>
</cp:coreProperties>
</file>