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30" w:rsidRPr="00381730" w:rsidRDefault="00381730" w:rsidP="00381730">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r w:rsidRPr="00381730">
        <w:rPr>
          <w:rFonts w:ascii="Arial" w:eastAsia="Times New Roman" w:hAnsi="Arial" w:cs="Arial"/>
          <w:b/>
          <w:bCs/>
          <w:color w:val="555555"/>
          <w:sz w:val="20"/>
          <w:szCs w:val="20"/>
          <w:lang w:eastAsia="nl-NL"/>
        </w:rPr>
        <w:t xml:space="preserve">De </w:t>
      </w:r>
      <w:proofErr w:type="spellStart"/>
      <w:r w:rsidRPr="00381730">
        <w:rPr>
          <w:rFonts w:ascii="Arial" w:eastAsia="Times New Roman" w:hAnsi="Arial" w:cs="Arial"/>
          <w:b/>
          <w:bCs/>
          <w:color w:val="555555"/>
          <w:sz w:val="20"/>
          <w:szCs w:val="20"/>
          <w:lang w:eastAsia="nl-NL"/>
        </w:rPr>
        <w:t>Arbo-wet</w:t>
      </w:r>
      <w:proofErr w:type="spellEnd"/>
      <w:r w:rsidRPr="00381730">
        <w:rPr>
          <w:rFonts w:ascii="Arial" w:eastAsia="Times New Roman" w:hAnsi="Arial" w:cs="Arial"/>
          <w:color w:val="555555"/>
          <w:sz w:val="20"/>
          <w:szCs w:val="20"/>
          <w:lang w:eastAsia="nl-NL"/>
        </w:rPr>
        <w:br/>
        <w:t xml:space="preserve">De Arbeidsomstandigheden- of </w:t>
      </w:r>
      <w:proofErr w:type="spellStart"/>
      <w:r w:rsidRPr="00381730">
        <w:rPr>
          <w:rFonts w:ascii="Arial" w:eastAsia="Times New Roman" w:hAnsi="Arial" w:cs="Arial"/>
          <w:color w:val="555555"/>
          <w:sz w:val="20"/>
          <w:szCs w:val="20"/>
          <w:lang w:eastAsia="nl-NL"/>
        </w:rPr>
        <w:t>Arbo-wet</w:t>
      </w:r>
      <w:proofErr w:type="spellEnd"/>
      <w:r w:rsidRPr="00381730">
        <w:rPr>
          <w:rFonts w:ascii="Arial" w:eastAsia="Times New Roman" w:hAnsi="Arial" w:cs="Arial"/>
          <w:color w:val="555555"/>
          <w:sz w:val="20"/>
          <w:szCs w:val="20"/>
          <w:lang w:eastAsia="nl-NL"/>
        </w:rPr>
        <w:t xml:space="preserve"> is een kaderwet met algemene regelgeving op het gebied van arbeidsomstandigheden, waarop nadere voorschriften kunnen worden gebaseerd. Het uitgangspunt van de </w:t>
      </w:r>
      <w:proofErr w:type="spellStart"/>
      <w:r w:rsidRPr="00381730">
        <w:rPr>
          <w:rFonts w:ascii="Arial" w:eastAsia="Times New Roman" w:hAnsi="Arial" w:cs="Arial"/>
          <w:color w:val="555555"/>
          <w:sz w:val="20"/>
          <w:szCs w:val="20"/>
          <w:lang w:eastAsia="nl-NL"/>
        </w:rPr>
        <w:t>Arbo-wet</w:t>
      </w:r>
      <w:proofErr w:type="spellEnd"/>
      <w:r w:rsidRPr="00381730">
        <w:rPr>
          <w:rFonts w:ascii="Arial" w:eastAsia="Times New Roman" w:hAnsi="Arial" w:cs="Arial"/>
          <w:color w:val="555555"/>
          <w:sz w:val="20"/>
          <w:szCs w:val="20"/>
          <w:lang w:eastAsia="nl-NL"/>
        </w:rPr>
        <w:t xml:space="preserve"> is dat een werkgever zorgt voor de veiligheid en de gezondheid van de werknemers inzake alle met de arbeid verbonden aspecten en daartoe een beleid voert dat is gericht op zo goed mogelijke arbeidsomstandigheden (art. 3 </w:t>
      </w:r>
      <w:proofErr w:type="spellStart"/>
      <w:r w:rsidRPr="00381730">
        <w:rPr>
          <w:rFonts w:ascii="Arial" w:eastAsia="Times New Roman" w:hAnsi="Arial" w:cs="Arial"/>
          <w:color w:val="555555"/>
          <w:sz w:val="20"/>
          <w:szCs w:val="20"/>
          <w:lang w:eastAsia="nl-NL"/>
        </w:rPr>
        <w:t>Arbo-wet</w:t>
      </w:r>
      <w:proofErr w:type="spellEnd"/>
      <w:r w:rsidRPr="00381730">
        <w:rPr>
          <w:rFonts w:ascii="Arial" w:eastAsia="Times New Roman" w:hAnsi="Arial" w:cs="Arial"/>
          <w:color w:val="555555"/>
          <w:sz w:val="20"/>
          <w:szCs w:val="20"/>
          <w:lang w:eastAsia="nl-NL"/>
        </w:rPr>
        <w:t xml:space="preserve">). De belangrijkste verplichtingen uit de </w:t>
      </w:r>
      <w:proofErr w:type="spellStart"/>
      <w:r w:rsidRPr="00381730">
        <w:rPr>
          <w:rFonts w:ascii="Arial" w:eastAsia="Times New Roman" w:hAnsi="Arial" w:cs="Arial"/>
          <w:color w:val="555555"/>
          <w:sz w:val="20"/>
          <w:szCs w:val="20"/>
          <w:lang w:eastAsia="nl-NL"/>
        </w:rPr>
        <w:t>Arbo-wet</w:t>
      </w:r>
      <w:proofErr w:type="spellEnd"/>
      <w:r w:rsidRPr="00381730">
        <w:rPr>
          <w:rFonts w:ascii="Arial" w:eastAsia="Times New Roman" w:hAnsi="Arial" w:cs="Arial"/>
          <w:color w:val="555555"/>
          <w:sz w:val="20"/>
          <w:szCs w:val="20"/>
          <w:lang w:eastAsia="nl-NL"/>
        </w:rPr>
        <w:t xml:space="preserve"> zijn:</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5: Het uitvoeren van een risico-inventarisatie en evaluatie (RI&amp;E);</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8: Werknemers inlichten over de risico’s van het werk en het voorkomen of beperken van deze risico’s;</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9: Het melden van arbeidsongevallen die leiden tot ziekenhuisopname, blijvend letsel of overlijden;</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11: De verplichting voor werknemers om het werk voor zichzelf en anderen veilig uit te voeren;</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12: De werkgever en werknemers voeren arbobeleid gezamenlijk uit en de werkgever informeert de ondernemingsraad of personeelsvertegenwoordiging;</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 xml:space="preserve">Art. 13: De werkgever laat zich voor de </w:t>
      </w:r>
      <w:proofErr w:type="spellStart"/>
      <w:r w:rsidRPr="00381730">
        <w:rPr>
          <w:rFonts w:ascii="Arial" w:eastAsia="Times New Roman" w:hAnsi="Arial" w:cs="Arial"/>
          <w:color w:val="555555"/>
          <w:sz w:val="20"/>
          <w:szCs w:val="20"/>
          <w:lang w:eastAsia="nl-NL"/>
        </w:rPr>
        <w:t>arboverplichtingen</w:t>
      </w:r>
      <w:proofErr w:type="spellEnd"/>
      <w:r w:rsidRPr="00381730">
        <w:rPr>
          <w:rFonts w:ascii="Arial" w:eastAsia="Times New Roman" w:hAnsi="Arial" w:cs="Arial"/>
          <w:color w:val="555555"/>
          <w:sz w:val="20"/>
          <w:szCs w:val="20"/>
          <w:lang w:eastAsia="nl-NL"/>
        </w:rPr>
        <w:t xml:space="preserve"> bijstaan door een of enkele deskundige werknemers;</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14: De werkgever laat zich voor een aantal specifieke verplichtingen bijstaan door deskundigen via een maatwerk- of vangnetregeling;</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15: De werkgever laat zich bijstaan door een of meer werknemers die door hem zijn aangewezen als bedrijfshulpverlener;</w:t>
      </w:r>
    </w:p>
    <w:p w:rsidR="00381730" w:rsidRPr="00381730" w:rsidRDefault="00381730" w:rsidP="00381730">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Art. 18: De werkgever stelt zijn werknemers in staat een arbeidsgezondheidskundig onderzoek te ondergaan.</w:t>
      </w:r>
    </w:p>
    <w:p w:rsidR="00381730" w:rsidRPr="00381730" w:rsidRDefault="00381730" w:rsidP="00381730">
      <w:pPr>
        <w:shd w:val="clear" w:color="auto" w:fill="FFFFFF"/>
        <w:spacing w:before="100" w:beforeAutospacing="1" w:after="240" w:line="336" w:lineRule="atLeast"/>
        <w:rPr>
          <w:rFonts w:ascii="Arial" w:eastAsia="Times New Roman" w:hAnsi="Arial" w:cs="Arial"/>
          <w:color w:val="555555"/>
          <w:sz w:val="20"/>
          <w:szCs w:val="20"/>
          <w:lang w:eastAsia="nl-NL"/>
        </w:rPr>
      </w:pPr>
      <w:r w:rsidRPr="00381730">
        <w:rPr>
          <w:rFonts w:ascii="Arial" w:eastAsia="Times New Roman" w:hAnsi="Arial" w:cs="Arial"/>
          <w:color w:val="555555"/>
          <w:sz w:val="20"/>
          <w:szCs w:val="20"/>
          <w:lang w:eastAsia="nl-NL"/>
        </w:rPr>
        <w:t xml:space="preserve">Naast de verplichtingen wordt ook de stok achter de deur (de sancties) beschreven. Bij het constateren van overtredingen zijn er twee sancties mogelijk. Een sanctie uit de eerste categorie betekent een boete van € 9.000. Een sanctie van de tweede categorie houdt een boete van € 22.500 in. De boetebedragen kunnen worden beïnvloed door de mate van verwijtbaarheid van de werkgever, het aantal personeelsleden van de werkgever en de vraag of er al eerder sprake is geweest van een overtreding. Handhaving van de Arbowet vindt plaats door de Inspectie SZW (voorheen Arbeidsinspectie). Voor </w:t>
      </w:r>
      <w:proofErr w:type="spellStart"/>
      <w:r w:rsidRPr="00381730">
        <w:rPr>
          <w:rFonts w:ascii="Arial" w:eastAsia="Times New Roman" w:hAnsi="Arial" w:cs="Arial"/>
          <w:color w:val="555555"/>
          <w:sz w:val="20"/>
          <w:szCs w:val="20"/>
          <w:lang w:eastAsia="nl-NL"/>
        </w:rPr>
        <w:t>zzp’ers</w:t>
      </w:r>
      <w:proofErr w:type="spellEnd"/>
      <w:r w:rsidRPr="00381730">
        <w:rPr>
          <w:rFonts w:ascii="Arial" w:eastAsia="Times New Roman" w:hAnsi="Arial" w:cs="Arial"/>
          <w:color w:val="555555"/>
          <w:sz w:val="20"/>
          <w:szCs w:val="20"/>
          <w:lang w:eastAsia="nl-NL"/>
        </w:rPr>
        <w:t xml:space="preserve"> en ‘gewone’ werknemers die op dezelfde plek werken, gelden sinds 1 juli 2012 dezelfde (</w:t>
      </w:r>
      <w:proofErr w:type="spellStart"/>
      <w:r w:rsidRPr="00381730">
        <w:rPr>
          <w:rFonts w:ascii="Arial" w:eastAsia="Times New Roman" w:hAnsi="Arial" w:cs="Arial"/>
          <w:color w:val="555555"/>
          <w:sz w:val="20"/>
          <w:szCs w:val="20"/>
          <w:lang w:eastAsia="nl-NL"/>
        </w:rPr>
        <w:t>arbo</w:t>
      </w:r>
      <w:proofErr w:type="spellEnd"/>
      <w:r w:rsidRPr="00381730">
        <w:rPr>
          <w:rFonts w:ascii="Arial" w:eastAsia="Times New Roman" w:hAnsi="Arial" w:cs="Arial"/>
          <w:color w:val="555555"/>
          <w:sz w:val="20"/>
          <w:szCs w:val="20"/>
          <w:lang w:eastAsia="nl-NL"/>
        </w:rPr>
        <w:t xml:space="preserve">-)regels voor bijvoorbeeld geluid of fysieke belasting. Daarvoor golden voor werknemers in loondienst strengere </w:t>
      </w:r>
      <w:proofErr w:type="spellStart"/>
      <w:r w:rsidRPr="00381730">
        <w:rPr>
          <w:rFonts w:ascii="Arial" w:eastAsia="Times New Roman" w:hAnsi="Arial" w:cs="Arial"/>
          <w:color w:val="555555"/>
          <w:sz w:val="20"/>
          <w:szCs w:val="20"/>
          <w:lang w:eastAsia="nl-NL"/>
        </w:rPr>
        <w:t>arbo</w:t>
      </w:r>
      <w:proofErr w:type="spellEnd"/>
      <w:r w:rsidRPr="00381730">
        <w:rPr>
          <w:rFonts w:ascii="Arial" w:eastAsia="Times New Roman" w:hAnsi="Arial" w:cs="Arial"/>
          <w:color w:val="555555"/>
          <w:sz w:val="20"/>
          <w:szCs w:val="20"/>
          <w:lang w:eastAsia="nl-NL"/>
        </w:rPr>
        <w:t xml:space="preserve">-eisen dan voor </w:t>
      </w:r>
      <w:proofErr w:type="spellStart"/>
      <w:r w:rsidRPr="00381730">
        <w:rPr>
          <w:rFonts w:ascii="Arial" w:eastAsia="Times New Roman" w:hAnsi="Arial" w:cs="Arial"/>
          <w:color w:val="555555"/>
          <w:sz w:val="20"/>
          <w:szCs w:val="20"/>
          <w:lang w:eastAsia="nl-NL"/>
        </w:rPr>
        <w:t>zzp’ers</w:t>
      </w:r>
      <w:proofErr w:type="spellEnd"/>
      <w:r w:rsidRPr="00381730">
        <w:rPr>
          <w:rFonts w:ascii="Arial" w:eastAsia="Times New Roman" w:hAnsi="Arial" w:cs="Arial"/>
          <w:color w:val="555555"/>
          <w:sz w:val="20"/>
          <w:szCs w:val="20"/>
          <w:lang w:eastAsia="nl-NL"/>
        </w:rPr>
        <w:t xml:space="preserve"> binnen hetzelfde bedrijf, hetgeen kon leiden tot concurrentie op arbeidsomstandigheden. Minder veiligheid is voor een opdrachtgever immers goedkoper.</w:t>
      </w:r>
    </w:p>
    <w:bookmarkEnd w:id="0"/>
    <w:p w:rsidR="0073379E" w:rsidRPr="00381730" w:rsidRDefault="0073379E">
      <w:pPr>
        <w:rPr>
          <w:sz w:val="20"/>
          <w:szCs w:val="20"/>
        </w:rPr>
      </w:pPr>
    </w:p>
    <w:sectPr w:rsidR="0073379E" w:rsidRPr="00381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1816"/>
    <w:multiLevelType w:val="multilevel"/>
    <w:tmpl w:val="8DBC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30"/>
    <w:rsid w:val="00381730"/>
    <w:rsid w:val="0073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17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17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2014-12-16T14:04:00Z</dcterms:created>
  <dcterms:modified xsi:type="dcterms:W3CDTF">2014-12-16T14:05:00Z</dcterms:modified>
</cp:coreProperties>
</file>